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6549" w:rsidRDefault="00AD1D01">
      <w:pPr>
        <w:pStyle w:val="normal0"/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2"/>
          <w:szCs w:val="32"/>
        </w:rPr>
        <w:t xml:space="preserve">      Literacy Topics: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4457700</wp:posOffset>
            </wp:positionH>
            <wp:positionV relativeFrom="paragraph">
              <wp:posOffset>-114299</wp:posOffset>
            </wp:positionV>
            <wp:extent cx="1193800" cy="894080"/>
            <wp:effectExtent l="0" t="0" r="0" b="0"/>
            <wp:wrapSquare wrapText="bothSides" distT="0" distB="0" distL="114300" distR="114300"/>
            <wp:docPr id="1" name="image01.jpg" descr="Macintosh HD:Users:barbaramick:Desktop:hs girl writing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Macintosh HD:Users:barbaramick:Desktop:hs girl writing.jpe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894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17600" cy="743585"/>
            <wp:effectExtent l="0" t="0" r="0" b="0"/>
            <wp:wrapSquare wrapText="bothSides" distT="0" distB="0" distL="114300" distR="114300"/>
            <wp:docPr id="2" name="image03.jpg" descr="Macintosh HD:Users:barbaramick:Desktop:boy writing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Macintosh HD:Users:barbaramick:Desktop:boy writing.jpe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F6549" w:rsidRDefault="00AD1D01">
      <w:pPr>
        <w:pStyle w:val="normal0"/>
        <w:jc w:val="center"/>
      </w:pPr>
      <w:r>
        <w:rPr>
          <w:rFonts w:ascii="Comic Sans MS" w:eastAsia="Comic Sans MS" w:hAnsi="Comic Sans MS" w:cs="Comic Sans MS"/>
          <w:b/>
          <w:sz w:val="36"/>
          <w:szCs w:val="36"/>
        </w:rPr>
        <w:t>EXPLANATORY WRITING</w:t>
      </w:r>
    </w:p>
    <w:p w:rsidR="006F6549" w:rsidRDefault="00AD1D01">
      <w:pPr>
        <w:pStyle w:val="normal0"/>
        <w:jc w:val="center"/>
      </w:pPr>
      <w:r>
        <w:rPr>
          <w:rFonts w:ascii="Comic Sans MS" w:eastAsia="Comic Sans MS" w:hAnsi="Comic Sans MS" w:cs="Comic Sans MS"/>
          <w:b/>
          <w:sz w:val="20"/>
          <w:szCs w:val="20"/>
        </w:rPr>
        <w:t>November 30, 2015:  Grades K-8</w:t>
      </w:r>
    </w:p>
    <w:p w:rsidR="006F6549" w:rsidRDefault="00AD1D01">
      <w:pPr>
        <w:pStyle w:val="normal0"/>
        <w:jc w:val="center"/>
      </w:pPr>
      <w:r>
        <w:rPr>
          <w:rFonts w:ascii="Comic Sans MS" w:eastAsia="Comic Sans MS" w:hAnsi="Comic Sans MS" w:cs="Comic Sans MS"/>
          <w:b/>
          <w:i/>
        </w:rPr>
        <w:t>DETAILED PRESENTERS’ AGENDA</w:t>
      </w:r>
    </w:p>
    <w:p w:rsidR="006F6549" w:rsidRDefault="006F6549">
      <w:pPr>
        <w:pStyle w:val="normal0"/>
        <w:jc w:val="center"/>
      </w:pPr>
    </w:p>
    <w:p w:rsidR="006F6549" w:rsidRDefault="006F6549">
      <w:pPr>
        <w:pStyle w:val="normal0"/>
      </w:pPr>
    </w:p>
    <w:tbl>
      <w:tblPr>
        <w:tblStyle w:val="a"/>
        <w:tblW w:w="89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5760"/>
        <w:gridCol w:w="1710"/>
      </w:tblGrid>
      <w:tr w:rsidR="006F6549">
        <w:tc>
          <w:tcPr>
            <w:tcW w:w="1458" w:type="dxa"/>
          </w:tcPr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4:45 – 5:05</w:t>
            </w:r>
          </w:p>
        </w:tc>
        <w:tc>
          <w:tcPr>
            <w:tcW w:w="5760" w:type="dxa"/>
          </w:tcPr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What is explanatory writing?</w:t>
            </w:r>
          </w:p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 xml:space="preserve">Quick Write – 3 minutes to write what you know about explanatory writing and what goals you have for coming here tonight. </w:t>
            </w:r>
            <w:proofErr w:type="gramStart"/>
            <w:r>
              <w:rPr>
                <w:rFonts w:ascii="Calibri" w:eastAsia="Calibri" w:hAnsi="Calibri" w:cs="Calibri"/>
                <w:b/>
                <w:color w:val="CC0000"/>
              </w:rPr>
              <w:t>slide</w:t>
            </w:r>
            <w:proofErr w:type="gramEnd"/>
            <w:r>
              <w:rPr>
                <w:rFonts w:ascii="Calibri" w:eastAsia="Calibri" w:hAnsi="Calibri" w:cs="Calibri"/>
                <w:b/>
                <w:color w:val="CC0000"/>
              </w:rPr>
              <w:t xml:space="preserve"> 2</w:t>
            </w:r>
          </w:p>
          <w:p w:rsidR="006F6549" w:rsidRDefault="00AD1D01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</w:rPr>
              <w:t>3 minute</w:t>
            </w:r>
            <w:proofErr w:type="gramEnd"/>
            <w:r>
              <w:rPr>
                <w:rFonts w:ascii="Calibri" w:eastAsia="Calibri" w:hAnsi="Calibri" w:cs="Calibri"/>
              </w:rPr>
              <w:t xml:space="preserve"> share with an elbow partner.  Introduce their partner to the group, sharing their partner’s goal.  </w:t>
            </w:r>
            <w:proofErr w:type="gramStart"/>
            <w:r>
              <w:rPr>
                <w:rFonts w:ascii="Calibri" w:eastAsia="Calibri" w:hAnsi="Calibri" w:cs="Calibri"/>
                <w:b/>
                <w:color w:val="CC0000"/>
              </w:rPr>
              <w:t>slide</w:t>
            </w:r>
            <w:proofErr w:type="gramEnd"/>
            <w:r>
              <w:rPr>
                <w:rFonts w:ascii="Calibri" w:eastAsia="Calibri" w:hAnsi="Calibri" w:cs="Calibri"/>
                <w:b/>
                <w:color w:val="CC0000"/>
              </w:rPr>
              <w:t xml:space="preserve"> 3</w:t>
            </w:r>
          </w:p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Brief intr</w:t>
            </w:r>
            <w:r>
              <w:rPr>
                <w:rFonts w:ascii="Calibri" w:eastAsia="Calibri" w:hAnsi="Calibri" w:cs="Calibri"/>
              </w:rPr>
              <w:t>oductions of our goals for the evening (chart paper - posted - refer to them)</w:t>
            </w:r>
          </w:p>
        </w:tc>
        <w:tc>
          <w:tcPr>
            <w:tcW w:w="1710" w:type="dxa"/>
          </w:tcPr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Jackie</w:t>
            </w:r>
          </w:p>
        </w:tc>
      </w:tr>
      <w:tr w:rsidR="006F6549">
        <w:tc>
          <w:tcPr>
            <w:tcW w:w="1458" w:type="dxa"/>
          </w:tcPr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5:05 – 5:35</w:t>
            </w:r>
          </w:p>
        </w:tc>
        <w:tc>
          <w:tcPr>
            <w:tcW w:w="5760" w:type="dxa"/>
          </w:tcPr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 xml:space="preserve">Examining the writing standards – where do we find it and how is it taught?  </w:t>
            </w:r>
            <w:proofErr w:type="gramStart"/>
            <w:r>
              <w:rPr>
                <w:rFonts w:ascii="Calibri" w:eastAsia="Calibri" w:hAnsi="Calibri" w:cs="Calibri"/>
                <w:b/>
                <w:color w:val="CC0000"/>
              </w:rPr>
              <w:t>slide</w:t>
            </w:r>
            <w:proofErr w:type="gramEnd"/>
            <w:r>
              <w:rPr>
                <w:rFonts w:ascii="Calibri" w:eastAsia="Calibri" w:hAnsi="Calibri" w:cs="Calibri"/>
                <w:b/>
                <w:color w:val="CC0000"/>
              </w:rPr>
              <w:t xml:space="preserve"> 4</w:t>
            </w:r>
          </w:p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 xml:space="preserve">Study and then turn and talk to your neighbor - What do you notice?  How </w:t>
            </w:r>
            <w:r>
              <w:rPr>
                <w:rFonts w:ascii="Calibri" w:eastAsia="Calibri" w:hAnsi="Calibri" w:cs="Calibri"/>
              </w:rPr>
              <w:t>does this compare with what you are doing in your classroom?  How are you teaching informational/explanatory writing?</w:t>
            </w:r>
          </w:p>
          <w:p w:rsidR="006F6549" w:rsidRDefault="006F6549">
            <w:pPr>
              <w:pStyle w:val="normal0"/>
              <w:contextualSpacing w:val="0"/>
            </w:pPr>
          </w:p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 xml:space="preserve">Framing informative/explanatory writing </w:t>
            </w:r>
            <w:r>
              <w:rPr>
                <w:rFonts w:ascii="Calibri" w:eastAsia="Calibri" w:hAnsi="Calibri" w:cs="Calibri"/>
                <w:b/>
                <w:color w:val="CC0000"/>
              </w:rPr>
              <w:t>slides 5-6</w:t>
            </w:r>
          </w:p>
        </w:tc>
        <w:tc>
          <w:tcPr>
            <w:tcW w:w="1710" w:type="dxa"/>
          </w:tcPr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Barb</w:t>
            </w:r>
          </w:p>
        </w:tc>
      </w:tr>
      <w:tr w:rsidR="006F6549">
        <w:tc>
          <w:tcPr>
            <w:tcW w:w="1458" w:type="dxa"/>
          </w:tcPr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5:35 – 6:25</w:t>
            </w:r>
          </w:p>
        </w:tc>
        <w:tc>
          <w:tcPr>
            <w:tcW w:w="5760" w:type="dxa"/>
          </w:tcPr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 xml:space="preserve">Jeff Anderson’s “The X Factor” brainstorm a list with your </w:t>
            </w:r>
            <w:proofErr w:type="gramStart"/>
            <w:r>
              <w:rPr>
                <w:rFonts w:ascii="Calibri" w:eastAsia="Calibri" w:hAnsi="Calibri" w:cs="Calibri"/>
              </w:rPr>
              <w:t xml:space="preserve">partner  </w:t>
            </w:r>
            <w:r>
              <w:rPr>
                <w:rFonts w:ascii="Calibri" w:eastAsia="Calibri" w:hAnsi="Calibri" w:cs="Calibri"/>
                <w:b/>
                <w:color w:val="CC0000"/>
              </w:rPr>
              <w:t>slide</w:t>
            </w:r>
            <w:proofErr w:type="gramEnd"/>
            <w:r>
              <w:rPr>
                <w:rFonts w:ascii="Calibri" w:eastAsia="Calibri" w:hAnsi="Calibri" w:cs="Calibri"/>
                <w:b/>
                <w:color w:val="CC0000"/>
              </w:rPr>
              <w:t xml:space="preserve"> 7</w:t>
            </w:r>
          </w:p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 xml:space="preserve">Put into </w:t>
            </w:r>
            <w:proofErr w:type="spellStart"/>
            <w:r>
              <w:rPr>
                <w:rFonts w:ascii="Calibri" w:eastAsia="Calibri" w:hAnsi="Calibri" w:cs="Calibri"/>
              </w:rPr>
              <w:t>ppt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 xml:space="preserve">slide  </w:t>
            </w:r>
            <w:proofErr w:type="spellStart"/>
            <w:r>
              <w:rPr>
                <w:rFonts w:ascii="Calibri" w:eastAsia="Calibri" w:hAnsi="Calibri" w:cs="Calibri"/>
                <w:b/>
                <w:color w:val="CC0000"/>
              </w:rPr>
              <w:t>slide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color w:val="CC0000"/>
              </w:rPr>
              <w:t xml:space="preserve"> 8</w:t>
            </w:r>
          </w:p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Defining Explanatory Writing (</w:t>
            </w:r>
            <w:proofErr w:type="spellStart"/>
            <w:r>
              <w:rPr>
                <w:rFonts w:ascii="Calibri" w:eastAsia="Calibri" w:hAnsi="Calibri" w:cs="Calibri"/>
              </w:rPr>
              <w:t>jackie</w:t>
            </w:r>
            <w:proofErr w:type="spellEnd"/>
            <w:r>
              <w:rPr>
                <w:rFonts w:ascii="Calibri" w:eastAsia="Calibri" w:hAnsi="Calibri" w:cs="Calibri"/>
              </w:rPr>
              <w:t xml:space="preserve">) </w:t>
            </w:r>
            <w:r>
              <w:rPr>
                <w:rFonts w:ascii="Calibri" w:eastAsia="Calibri" w:hAnsi="Calibri" w:cs="Calibri"/>
                <w:b/>
                <w:color w:val="CC0000"/>
              </w:rPr>
              <w:t>slide 9-10</w:t>
            </w:r>
          </w:p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 xml:space="preserve">  ...</w:t>
            </w:r>
            <w:proofErr w:type="gramStart"/>
            <w:r>
              <w:rPr>
                <w:rFonts w:ascii="Calibri" w:eastAsia="Calibri" w:hAnsi="Calibri" w:cs="Calibri"/>
              </w:rPr>
              <w:t>addresses</w:t>
            </w:r>
            <w:proofErr w:type="gramEnd"/>
            <w:r>
              <w:rPr>
                <w:rFonts w:ascii="Calibri" w:eastAsia="Calibri" w:hAnsi="Calibri" w:cs="Calibri"/>
              </w:rPr>
              <w:t xml:space="preserve"> matters such as types, components….</w:t>
            </w:r>
          </w:p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 xml:space="preserve">  ...</w:t>
            </w:r>
            <w:proofErr w:type="gramStart"/>
            <w:r>
              <w:rPr>
                <w:rFonts w:ascii="Calibri" w:eastAsia="Calibri" w:hAnsi="Calibri" w:cs="Calibri"/>
              </w:rPr>
              <w:t>using</w:t>
            </w:r>
            <w:proofErr w:type="gramEnd"/>
            <w:r>
              <w:rPr>
                <w:rFonts w:ascii="Calibri" w:eastAsia="Calibri" w:hAnsi="Calibri" w:cs="Calibri"/>
              </w:rPr>
              <w:t xml:space="preserve"> a variety of techniques…</w:t>
            </w:r>
          </w:p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Practice on a piece of text (Bones)</w:t>
            </w:r>
          </w:p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 xml:space="preserve">     -</w:t>
            </w:r>
            <w:proofErr w:type="gramStart"/>
            <w:r>
              <w:rPr>
                <w:rFonts w:ascii="Calibri" w:eastAsia="Calibri" w:hAnsi="Calibri" w:cs="Calibri"/>
              </w:rPr>
              <w:t>have</w:t>
            </w:r>
            <w:proofErr w:type="gramEnd"/>
            <w:r>
              <w:rPr>
                <w:rFonts w:ascii="Calibri" w:eastAsia="Calibri" w:hAnsi="Calibri" w:cs="Calibri"/>
              </w:rPr>
              <w:t xml:space="preserve"> participants name the </w:t>
            </w:r>
            <w:r>
              <w:rPr>
                <w:rFonts w:ascii="Calibri" w:eastAsia="Calibri" w:hAnsi="Calibri" w:cs="Calibri"/>
                <w:i/>
              </w:rPr>
              <w:t>matter addresse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</w:rPr>
              <w:t xml:space="preserve"> and </w:t>
            </w:r>
            <w:r>
              <w:rPr>
                <w:rFonts w:ascii="Calibri" w:eastAsia="Calibri" w:hAnsi="Calibri" w:cs="Calibri"/>
                <w:i/>
              </w:rPr>
              <w:t xml:space="preserve">techniques  </w:t>
            </w:r>
            <w:r>
              <w:rPr>
                <w:rFonts w:ascii="Calibri" w:eastAsia="Calibri" w:hAnsi="Calibri" w:cs="Calibri"/>
                <w:b/>
                <w:color w:val="CC0000"/>
              </w:rPr>
              <w:t>slide 11</w:t>
            </w:r>
          </w:p>
        </w:tc>
        <w:tc>
          <w:tcPr>
            <w:tcW w:w="1710" w:type="dxa"/>
          </w:tcPr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Barb</w:t>
            </w:r>
          </w:p>
        </w:tc>
      </w:tr>
      <w:tr w:rsidR="006F6549">
        <w:tc>
          <w:tcPr>
            <w:tcW w:w="1458" w:type="dxa"/>
          </w:tcPr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6:25 – 6:40</w:t>
            </w:r>
          </w:p>
        </w:tc>
        <w:tc>
          <w:tcPr>
            <w:tcW w:w="5760" w:type="dxa"/>
          </w:tcPr>
          <w:p w:rsidR="006F6549" w:rsidRDefault="00AD1D01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</w:rPr>
              <w:t xml:space="preserve">Break  </w:t>
            </w:r>
            <w:r>
              <w:rPr>
                <w:rFonts w:ascii="Calibri" w:eastAsia="Calibri" w:hAnsi="Calibri" w:cs="Calibri"/>
                <w:b/>
                <w:color w:val="CC0000"/>
              </w:rPr>
              <w:t>slide</w:t>
            </w:r>
            <w:proofErr w:type="gramEnd"/>
            <w:r>
              <w:rPr>
                <w:rFonts w:ascii="Calibri" w:eastAsia="Calibri" w:hAnsi="Calibri" w:cs="Calibri"/>
                <w:b/>
                <w:color w:val="CC0000"/>
              </w:rPr>
              <w:t xml:space="preserve"> 12</w:t>
            </w:r>
          </w:p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Put mentor text out during the break for them to look at</w:t>
            </w:r>
          </w:p>
        </w:tc>
        <w:tc>
          <w:tcPr>
            <w:tcW w:w="1710" w:type="dxa"/>
          </w:tcPr>
          <w:p w:rsidR="006F6549" w:rsidRDefault="006F6549">
            <w:pPr>
              <w:pStyle w:val="normal0"/>
              <w:contextualSpacing w:val="0"/>
            </w:pPr>
          </w:p>
        </w:tc>
      </w:tr>
      <w:tr w:rsidR="006F6549">
        <w:tc>
          <w:tcPr>
            <w:tcW w:w="1458" w:type="dxa"/>
          </w:tcPr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6:40 – 7:10</w:t>
            </w:r>
          </w:p>
        </w:tc>
        <w:tc>
          <w:tcPr>
            <w:tcW w:w="5760" w:type="dxa"/>
          </w:tcPr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 xml:space="preserve">Teaching and Learning the Purpose of Evidence for Knowledge and Knowing: a protocol for thinking about claims and evidence as readers and writers. (A study with 126 3rd/4th graders) </w:t>
            </w:r>
            <w:r>
              <w:rPr>
                <w:rFonts w:ascii="Calibri" w:eastAsia="Calibri" w:hAnsi="Calibri" w:cs="Calibri"/>
                <w:b/>
                <w:color w:val="CC0000"/>
              </w:rPr>
              <w:t>slides 13-17</w:t>
            </w:r>
          </w:p>
          <w:p w:rsidR="006F6549" w:rsidRDefault="00AD1D01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color w:val="9900FF"/>
              </w:rPr>
              <w:t>handout</w:t>
            </w:r>
            <w:proofErr w:type="gramEnd"/>
            <w:r>
              <w:rPr>
                <w:rFonts w:ascii="Calibri" w:eastAsia="Calibri" w:hAnsi="Calibri" w:cs="Calibri"/>
                <w:color w:val="9900FF"/>
              </w:rPr>
              <w:t xml:space="preserve"> w/ slide 17 - KKS protocol</w:t>
            </w:r>
          </w:p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i/>
              </w:rPr>
              <w:t>On Day 1 students went out</w:t>
            </w:r>
            <w:r>
              <w:rPr>
                <w:rFonts w:ascii="Calibri" w:eastAsia="Calibri" w:hAnsi="Calibri" w:cs="Calibri"/>
                <w:i/>
              </w:rPr>
              <w:t xml:space="preserve"> to interview people using the protocol. The next day, after students reported the results of their interviews, they were told that the </w:t>
            </w:r>
            <w:r>
              <w:rPr>
                <w:rFonts w:ascii="Calibri" w:eastAsia="Calibri" w:hAnsi="Calibri" w:cs="Calibri"/>
                <w:i/>
              </w:rPr>
              <w:lastRenderedPageBreak/>
              <w:t xml:space="preserve">answers to the first question are called </w:t>
            </w:r>
            <w:r>
              <w:rPr>
                <w:rFonts w:ascii="Calibri" w:eastAsia="Calibri" w:hAnsi="Calibri" w:cs="Calibri"/>
                <w:b/>
                <w:i/>
              </w:rPr>
              <w:t>claims</w:t>
            </w:r>
            <w:r>
              <w:rPr>
                <w:rFonts w:ascii="Calibri" w:eastAsia="Calibri" w:hAnsi="Calibri" w:cs="Calibri"/>
                <w:i/>
              </w:rPr>
              <w:t xml:space="preserve"> and answers to the second and third questions are called </w:t>
            </w:r>
            <w:r>
              <w:rPr>
                <w:rFonts w:ascii="Calibri" w:eastAsia="Calibri" w:hAnsi="Calibri" w:cs="Calibri"/>
                <w:b/>
                <w:i/>
              </w:rPr>
              <w:t>evidence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So wh</w:t>
            </w:r>
            <w:r>
              <w:rPr>
                <w:rFonts w:ascii="Calibri" w:eastAsia="Calibri" w:hAnsi="Calibri" w:cs="Calibri"/>
              </w:rPr>
              <w:t xml:space="preserve">at happened and So what? </w:t>
            </w:r>
            <w:proofErr w:type="gramStart"/>
            <w:r>
              <w:rPr>
                <w:rFonts w:ascii="Calibri" w:eastAsia="Calibri" w:hAnsi="Calibri" w:cs="Calibri"/>
                <w:b/>
                <w:color w:val="CC0000"/>
              </w:rPr>
              <w:t>slides</w:t>
            </w:r>
            <w:proofErr w:type="gramEnd"/>
            <w:r>
              <w:rPr>
                <w:rFonts w:ascii="Calibri" w:eastAsia="Calibri" w:hAnsi="Calibri" w:cs="Calibri"/>
                <w:b/>
                <w:color w:val="CC0000"/>
              </w:rPr>
              <w:t xml:space="preserve"> 18-20</w:t>
            </w:r>
          </w:p>
        </w:tc>
        <w:tc>
          <w:tcPr>
            <w:tcW w:w="1710" w:type="dxa"/>
          </w:tcPr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lastRenderedPageBreak/>
              <w:t>Jackie</w:t>
            </w:r>
          </w:p>
        </w:tc>
      </w:tr>
      <w:tr w:rsidR="006F6549">
        <w:tc>
          <w:tcPr>
            <w:tcW w:w="1458" w:type="dxa"/>
          </w:tcPr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lastRenderedPageBreak/>
              <w:t>7:10 – 7:30</w:t>
            </w:r>
          </w:p>
        </w:tc>
        <w:tc>
          <w:tcPr>
            <w:tcW w:w="5760" w:type="dxa"/>
          </w:tcPr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Practice writing your own explanatory piece</w:t>
            </w:r>
          </w:p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-</w:t>
            </w:r>
            <w:proofErr w:type="gramStart"/>
            <w:r>
              <w:rPr>
                <w:rFonts w:ascii="Calibri" w:eastAsia="Calibri" w:hAnsi="Calibri" w:cs="Calibri"/>
              </w:rPr>
              <w:t>first</w:t>
            </w:r>
            <w:proofErr w:type="gramEnd"/>
            <w:r>
              <w:rPr>
                <w:rFonts w:ascii="Calibri" w:eastAsia="Calibri" w:hAnsi="Calibri" w:cs="Calibri"/>
              </w:rPr>
              <w:t xml:space="preserve"> have people do the 2-column brainstorm filling in the </w:t>
            </w:r>
            <w:r>
              <w:rPr>
                <w:rFonts w:ascii="Calibri" w:eastAsia="Calibri" w:hAnsi="Calibri" w:cs="Calibri"/>
                <w:i/>
              </w:rPr>
              <w:t>types</w:t>
            </w:r>
            <w:r>
              <w:rPr>
                <w:rFonts w:ascii="Calibri" w:eastAsia="Calibri" w:hAnsi="Calibri" w:cs="Calibri"/>
              </w:rPr>
              <w:t xml:space="preserve"> at the top of the chart - 5 minutes  </w:t>
            </w:r>
            <w:r>
              <w:rPr>
                <w:rFonts w:ascii="Calibri" w:eastAsia="Calibri" w:hAnsi="Calibri" w:cs="Calibri"/>
                <w:b/>
                <w:color w:val="CC0000"/>
              </w:rPr>
              <w:t xml:space="preserve">slide 21 </w:t>
            </w:r>
          </w:p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 xml:space="preserve">They will have 10 minutes to write, then share their thinking about </w:t>
            </w:r>
            <w:r>
              <w:rPr>
                <w:rFonts w:ascii="Calibri" w:eastAsia="Calibri" w:hAnsi="Calibri" w:cs="Calibri"/>
                <w:i/>
              </w:rPr>
              <w:t>the process</w:t>
            </w:r>
            <w:r>
              <w:rPr>
                <w:rFonts w:ascii="Calibri" w:eastAsia="Calibri" w:hAnsi="Calibri" w:cs="Calibri"/>
              </w:rPr>
              <w:t xml:space="preserve"> with the whole group - was it hard?  What was hard about it? </w:t>
            </w:r>
            <w:proofErr w:type="gramStart"/>
            <w:r>
              <w:rPr>
                <w:rFonts w:ascii="Calibri" w:eastAsia="Calibri" w:hAnsi="Calibri" w:cs="Calibri"/>
                <w:b/>
                <w:color w:val="CC0000"/>
              </w:rPr>
              <w:t>slide</w:t>
            </w:r>
            <w:proofErr w:type="gramEnd"/>
            <w:r>
              <w:rPr>
                <w:rFonts w:ascii="Calibri" w:eastAsia="Calibri" w:hAnsi="Calibri" w:cs="Calibri"/>
                <w:b/>
                <w:color w:val="CC0000"/>
              </w:rPr>
              <w:t xml:space="preserve"> 22 </w:t>
            </w:r>
          </w:p>
        </w:tc>
        <w:tc>
          <w:tcPr>
            <w:tcW w:w="1710" w:type="dxa"/>
          </w:tcPr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Barb</w:t>
            </w:r>
          </w:p>
        </w:tc>
      </w:tr>
      <w:tr w:rsidR="006F6549">
        <w:tc>
          <w:tcPr>
            <w:tcW w:w="1458" w:type="dxa"/>
          </w:tcPr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7:30 – 7:50</w:t>
            </w:r>
          </w:p>
        </w:tc>
        <w:tc>
          <w:tcPr>
            <w:tcW w:w="5760" w:type="dxa"/>
          </w:tcPr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 xml:space="preserve">Conferring and Assessment – using the COOR Writing Rubric/Continuum to assess your own </w:t>
            </w:r>
            <w:r>
              <w:rPr>
                <w:rFonts w:ascii="Calibri" w:eastAsia="Calibri" w:hAnsi="Calibri" w:cs="Calibri"/>
              </w:rPr>
              <w:t xml:space="preserve">writing </w:t>
            </w:r>
            <w:r>
              <w:rPr>
                <w:rFonts w:ascii="Calibri" w:eastAsia="Calibri" w:hAnsi="Calibri" w:cs="Calibri"/>
                <w:b/>
                <w:color w:val="CC0000"/>
              </w:rPr>
              <w:t>slide 23</w:t>
            </w:r>
          </w:p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Mention Chris Lehman’s book: Energize Research Reading and Writing</w:t>
            </w:r>
          </w:p>
        </w:tc>
        <w:tc>
          <w:tcPr>
            <w:tcW w:w="1710" w:type="dxa"/>
          </w:tcPr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Jackie</w:t>
            </w:r>
          </w:p>
        </w:tc>
      </w:tr>
      <w:tr w:rsidR="006F6549">
        <w:tc>
          <w:tcPr>
            <w:tcW w:w="1458" w:type="dxa"/>
          </w:tcPr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7:50 – 8:00</w:t>
            </w:r>
          </w:p>
        </w:tc>
        <w:tc>
          <w:tcPr>
            <w:tcW w:w="5760" w:type="dxa"/>
          </w:tcPr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Connect to Explanatory Writing in Math session January 19th</w:t>
            </w:r>
          </w:p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 xml:space="preserve">Q &amp; </w:t>
            </w:r>
            <w:proofErr w:type="gramStart"/>
            <w:r>
              <w:rPr>
                <w:rFonts w:ascii="Calibri" w:eastAsia="Calibri" w:hAnsi="Calibri" w:cs="Calibri"/>
              </w:rPr>
              <w:t xml:space="preserve">A  </w:t>
            </w:r>
            <w:r>
              <w:rPr>
                <w:rFonts w:ascii="Calibri" w:eastAsia="Calibri" w:hAnsi="Calibri" w:cs="Calibri"/>
                <w:b/>
                <w:color w:val="CC0000"/>
              </w:rPr>
              <w:t>slide</w:t>
            </w:r>
            <w:proofErr w:type="gramEnd"/>
            <w:r>
              <w:rPr>
                <w:rFonts w:ascii="Calibri" w:eastAsia="Calibri" w:hAnsi="Calibri" w:cs="Calibri"/>
                <w:b/>
                <w:color w:val="CC0000"/>
              </w:rPr>
              <w:t xml:space="preserve"> 24</w:t>
            </w:r>
          </w:p>
          <w:p w:rsidR="006F6549" w:rsidRDefault="00AD1D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 xml:space="preserve">Ticket Out the </w:t>
            </w:r>
            <w:proofErr w:type="gramStart"/>
            <w:r>
              <w:rPr>
                <w:rFonts w:ascii="Calibri" w:eastAsia="Calibri" w:hAnsi="Calibri" w:cs="Calibri"/>
              </w:rPr>
              <w:t xml:space="preserve">Door  </w:t>
            </w:r>
            <w:r>
              <w:rPr>
                <w:rFonts w:ascii="Calibri" w:eastAsia="Calibri" w:hAnsi="Calibri" w:cs="Calibri"/>
                <w:b/>
                <w:color w:val="CC0000"/>
              </w:rPr>
              <w:t>slide</w:t>
            </w:r>
            <w:proofErr w:type="gramEnd"/>
            <w:r>
              <w:rPr>
                <w:rFonts w:ascii="Calibri" w:eastAsia="Calibri" w:hAnsi="Calibri" w:cs="Calibri"/>
                <w:b/>
                <w:color w:val="CC0000"/>
              </w:rPr>
              <w:t xml:space="preserve"> 25</w:t>
            </w:r>
          </w:p>
        </w:tc>
        <w:tc>
          <w:tcPr>
            <w:tcW w:w="1710" w:type="dxa"/>
          </w:tcPr>
          <w:p w:rsidR="006F6549" w:rsidRDefault="00AD1D01">
            <w:pPr>
              <w:pStyle w:val="normal0"/>
              <w:contextualSpacing w:val="0"/>
            </w:pPr>
            <w:bookmarkStart w:id="1" w:name="h.gjdgxs" w:colFirst="0" w:colLast="0"/>
            <w:bookmarkEnd w:id="1"/>
            <w:r>
              <w:rPr>
                <w:rFonts w:ascii="Calibri" w:eastAsia="Calibri" w:hAnsi="Calibri" w:cs="Calibri"/>
              </w:rPr>
              <w:t>Barb &amp; Jackie</w:t>
            </w:r>
          </w:p>
        </w:tc>
      </w:tr>
    </w:tbl>
    <w:p w:rsidR="006F6549" w:rsidRDefault="006F6549">
      <w:pPr>
        <w:pStyle w:val="normal0"/>
      </w:pPr>
    </w:p>
    <w:sectPr w:rsidR="006F654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6549"/>
    <w:rsid w:val="006F6549"/>
    <w:rsid w:val="00A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Macintosh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Mick</cp:lastModifiedBy>
  <cp:revision>2</cp:revision>
  <dcterms:created xsi:type="dcterms:W3CDTF">2015-12-01T13:08:00Z</dcterms:created>
  <dcterms:modified xsi:type="dcterms:W3CDTF">2015-12-01T13:08:00Z</dcterms:modified>
</cp:coreProperties>
</file>